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404" w:rsidRPr="00D41B7C" w:rsidRDefault="001A4C01" w:rsidP="00713404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92C3C" w:rsidRDefault="00292C3C">
      <w:pPr>
        <w:rPr>
          <w:rFonts w:asciiTheme="minorHAnsi" w:eastAsia="Arial Unicode MS" w:hAnsiTheme="minorHAnsi"/>
          <w:sz w:val="22"/>
          <w:szCs w:val="22"/>
        </w:rPr>
      </w:pPr>
    </w:p>
    <w:p w:rsidR="00292C3C" w:rsidRPr="00292C3C" w:rsidRDefault="002431BF" w:rsidP="00177EEC">
      <w:pPr>
        <w:tabs>
          <w:tab w:val="left" w:pos="1665"/>
          <w:tab w:val="left" w:pos="2445"/>
        </w:tabs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ab/>
      </w:r>
      <w:r w:rsidR="00177EEC">
        <w:rPr>
          <w:rFonts w:asciiTheme="minorHAnsi" w:eastAsia="Arial Unicode MS" w:hAnsiTheme="minorHAnsi"/>
          <w:sz w:val="22"/>
          <w:szCs w:val="22"/>
        </w:rPr>
        <w:tab/>
      </w:r>
    </w:p>
    <w:p w:rsidR="00292C3C" w:rsidRPr="00292C3C" w:rsidRDefault="00292C3C" w:rsidP="00146AD2">
      <w:pPr>
        <w:rPr>
          <w:rFonts w:eastAsia="Arial Unicode MS"/>
        </w:rPr>
      </w:pPr>
    </w:p>
    <w:p w:rsidR="00292C3C" w:rsidRDefault="00146AD2" w:rsidP="00146AD2">
      <w:pPr>
        <w:pStyle w:val="Nagwek2"/>
        <w:tabs>
          <w:tab w:val="left" w:pos="2385"/>
          <w:tab w:val="left" w:pos="3225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3F0459" w:rsidRDefault="003F0459" w:rsidP="003105EB">
      <w:pPr>
        <w:rPr>
          <w:rFonts w:ascii="Franklin Gothic Medium" w:hAnsi="Franklin Gothic Medium"/>
          <w:sz w:val="22"/>
          <w:szCs w:val="22"/>
        </w:rPr>
      </w:pPr>
    </w:p>
    <w:p w:rsidR="003105EB" w:rsidRPr="00D13860" w:rsidRDefault="0060403C" w:rsidP="003105EB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Zarząd SOT zaprasza wszystkich członków</w:t>
      </w:r>
      <w:r w:rsidR="003105EB" w:rsidRPr="003105EB">
        <w:rPr>
          <w:rFonts w:ascii="Franklin Gothic Medium" w:hAnsi="Franklin Gothic Medium"/>
          <w:sz w:val="22"/>
          <w:szCs w:val="22"/>
        </w:rPr>
        <w:t xml:space="preserve">  </w:t>
      </w:r>
      <w:r>
        <w:rPr>
          <w:rFonts w:ascii="Franklin Gothic Medium" w:hAnsi="Franklin Gothic Medium"/>
          <w:sz w:val="22"/>
          <w:szCs w:val="22"/>
        </w:rPr>
        <w:t xml:space="preserve">Sudeckiego Oddziału Terenowego PZK </w:t>
      </w:r>
      <w:r w:rsidR="003105EB" w:rsidRPr="003105EB">
        <w:rPr>
          <w:rFonts w:ascii="Franklin Gothic Medium" w:hAnsi="Franklin Gothic Medium"/>
          <w:sz w:val="22"/>
          <w:szCs w:val="22"/>
        </w:rPr>
        <w:t>na Walne Zebranie Sprawoz</w:t>
      </w:r>
      <w:r w:rsidR="00F65964">
        <w:rPr>
          <w:rFonts w:ascii="Franklin Gothic Medium" w:hAnsi="Franklin Gothic Medium"/>
          <w:sz w:val="22"/>
          <w:szCs w:val="22"/>
        </w:rPr>
        <w:t>dawczo-</w:t>
      </w:r>
      <w:r>
        <w:rPr>
          <w:rFonts w:ascii="Franklin Gothic Medium" w:hAnsi="Franklin Gothic Medium"/>
          <w:sz w:val="22"/>
          <w:szCs w:val="22"/>
        </w:rPr>
        <w:t>Wyborcze</w:t>
      </w:r>
      <w:r w:rsidR="003105EB" w:rsidRPr="00D13860">
        <w:rPr>
          <w:rFonts w:ascii="Franklin Gothic Medium" w:hAnsi="Franklin Gothic Medium"/>
          <w:sz w:val="22"/>
          <w:szCs w:val="22"/>
        </w:rPr>
        <w:t xml:space="preserve"> , które odbędzie się w dniu 1</w:t>
      </w:r>
      <w:r w:rsidR="007F0DCF" w:rsidRPr="00D13860">
        <w:rPr>
          <w:rFonts w:ascii="Franklin Gothic Medium" w:hAnsi="Franklin Gothic Medium"/>
          <w:sz w:val="22"/>
          <w:szCs w:val="22"/>
        </w:rPr>
        <w:t>2</w:t>
      </w:r>
      <w:r w:rsidR="003105EB" w:rsidRPr="00D13860">
        <w:rPr>
          <w:rFonts w:ascii="Franklin Gothic Medium" w:hAnsi="Franklin Gothic Medium"/>
          <w:sz w:val="22"/>
          <w:szCs w:val="22"/>
        </w:rPr>
        <w:t xml:space="preserve"> maja 201</w:t>
      </w:r>
      <w:r w:rsidR="007F0DCF" w:rsidRPr="00D13860">
        <w:rPr>
          <w:rFonts w:ascii="Franklin Gothic Medium" w:hAnsi="Franklin Gothic Medium"/>
          <w:sz w:val="22"/>
          <w:szCs w:val="22"/>
        </w:rPr>
        <w:t>8</w:t>
      </w:r>
      <w:r w:rsidR="003105EB" w:rsidRPr="00D13860">
        <w:rPr>
          <w:rFonts w:ascii="Franklin Gothic Medium" w:hAnsi="Franklin Gothic Medium"/>
          <w:sz w:val="22"/>
          <w:szCs w:val="22"/>
        </w:rPr>
        <w:t xml:space="preserve"> r. w </w:t>
      </w:r>
      <w:r w:rsidR="007F0DCF" w:rsidRPr="00D13860">
        <w:rPr>
          <w:rFonts w:ascii="Franklin Gothic Medium" w:hAnsi="Franklin Gothic Medium"/>
          <w:sz w:val="22"/>
          <w:szCs w:val="22"/>
        </w:rPr>
        <w:t>Strzegomiu</w:t>
      </w:r>
      <w:r w:rsidR="00D13860" w:rsidRPr="00D13860">
        <w:rPr>
          <w:rFonts w:ascii="Franklin Gothic Medium" w:hAnsi="Franklin Gothic Medium"/>
          <w:sz w:val="22"/>
          <w:szCs w:val="22"/>
        </w:rPr>
        <w:t xml:space="preserve"> w restauracji STRAGONA przy al. Wojska Polskiego 47</w:t>
      </w:r>
      <w:r w:rsidR="003105EB" w:rsidRPr="00D13860">
        <w:rPr>
          <w:rFonts w:ascii="Franklin Gothic Medium" w:hAnsi="Franklin Gothic Medium"/>
          <w:sz w:val="22"/>
          <w:szCs w:val="22"/>
        </w:rPr>
        <w:t>.</w:t>
      </w:r>
    </w:p>
    <w:p w:rsidR="003105EB" w:rsidRDefault="003105EB" w:rsidP="003105EB">
      <w:pPr>
        <w:rPr>
          <w:rFonts w:ascii="Franklin Gothic Medium" w:hAnsi="Franklin Gothic Medium"/>
          <w:sz w:val="22"/>
          <w:szCs w:val="22"/>
        </w:rPr>
      </w:pPr>
      <w:r w:rsidRPr="003105EB">
        <w:rPr>
          <w:rFonts w:ascii="Franklin Gothic Medium" w:hAnsi="Franklin Gothic Medium"/>
          <w:sz w:val="22"/>
          <w:szCs w:val="22"/>
        </w:rPr>
        <w:t xml:space="preserve">Głównym celem Walnego Zebrania </w:t>
      </w:r>
      <w:r>
        <w:rPr>
          <w:rFonts w:ascii="Franklin Gothic Medium" w:hAnsi="Franklin Gothic Medium"/>
          <w:sz w:val="22"/>
          <w:szCs w:val="22"/>
        </w:rPr>
        <w:t>jest wybór składu Zarządu SOT,</w:t>
      </w:r>
      <w:r w:rsidRPr="003105EB">
        <w:rPr>
          <w:rFonts w:ascii="Franklin Gothic Medium" w:hAnsi="Franklin Gothic Medium"/>
          <w:sz w:val="22"/>
          <w:szCs w:val="22"/>
        </w:rPr>
        <w:t xml:space="preserve">  Komisji Rewizyjnej SOT</w:t>
      </w:r>
      <w:r>
        <w:rPr>
          <w:rFonts w:ascii="Franklin Gothic Medium" w:hAnsi="Franklin Gothic Medium"/>
          <w:sz w:val="22"/>
          <w:szCs w:val="22"/>
        </w:rPr>
        <w:t xml:space="preserve"> oraz delegatów na Zjazd Krajowy PZK</w:t>
      </w:r>
      <w:r w:rsidRPr="003105EB">
        <w:rPr>
          <w:rFonts w:ascii="Franklin Gothic Medium" w:hAnsi="Franklin Gothic Medium"/>
          <w:sz w:val="22"/>
          <w:szCs w:val="22"/>
        </w:rPr>
        <w:t>.</w:t>
      </w:r>
      <w:bookmarkStart w:id="0" w:name="_GoBack"/>
      <w:bookmarkEnd w:id="0"/>
    </w:p>
    <w:p w:rsidR="003105EB" w:rsidRDefault="003105EB" w:rsidP="003105EB">
      <w:pPr>
        <w:rPr>
          <w:rFonts w:ascii="Franklin Gothic Medium" w:hAnsi="Franklin Gothic Medium"/>
          <w:sz w:val="22"/>
          <w:szCs w:val="22"/>
        </w:rPr>
      </w:pPr>
      <w:r w:rsidRPr="003105EB">
        <w:rPr>
          <w:rFonts w:ascii="Franklin Gothic Medium" w:hAnsi="Franklin Gothic Medium"/>
          <w:sz w:val="22"/>
          <w:szCs w:val="22"/>
        </w:rPr>
        <w:t>Prosimy o uczestnictwo  w Zebraniu</w:t>
      </w:r>
      <w:r w:rsidR="00067B7F">
        <w:rPr>
          <w:rFonts w:ascii="Franklin Gothic Medium" w:hAnsi="Franklin Gothic Medium"/>
          <w:sz w:val="22"/>
          <w:szCs w:val="22"/>
        </w:rPr>
        <w:t xml:space="preserve"> wszystkich członków naszego OT PZK.</w:t>
      </w:r>
      <w:r w:rsidRPr="003105EB">
        <w:rPr>
          <w:rFonts w:ascii="Franklin Gothic Medium" w:hAnsi="Franklin Gothic Medium"/>
          <w:sz w:val="22"/>
          <w:szCs w:val="22"/>
        </w:rPr>
        <w:t>.</w:t>
      </w:r>
    </w:p>
    <w:p w:rsidR="003105EB" w:rsidRPr="003105EB" w:rsidRDefault="003105EB" w:rsidP="003105EB">
      <w:pPr>
        <w:rPr>
          <w:rFonts w:ascii="Franklin Gothic Medium" w:hAnsi="Franklin Gothic Medium"/>
          <w:sz w:val="22"/>
          <w:szCs w:val="22"/>
        </w:rPr>
      </w:pPr>
      <w:r w:rsidRPr="003105EB">
        <w:rPr>
          <w:rFonts w:ascii="Franklin Gothic Medium" w:hAnsi="Franklin Gothic Medium"/>
          <w:sz w:val="22"/>
          <w:szCs w:val="22"/>
        </w:rPr>
        <w:t xml:space="preserve">Pierwszy termin zebrania  - godz. 10:00.  Drugi termin zebrania  - godz. 10:30.        </w:t>
      </w:r>
    </w:p>
    <w:p w:rsidR="003105EB" w:rsidRDefault="003105EB" w:rsidP="003105EB">
      <w:pPr>
        <w:rPr>
          <w:rFonts w:ascii="Franklin Gothic Medium" w:hAnsi="Franklin Gothic Medium"/>
          <w:color w:val="2300DC"/>
          <w:sz w:val="22"/>
          <w:szCs w:val="22"/>
        </w:rPr>
      </w:pPr>
    </w:p>
    <w:p w:rsidR="002C2D10" w:rsidRDefault="002C2D10" w:rsidP="002C2D10">
      <w:pPr>
        <w:jc w:val="center"/>
        <w:rPr>
          <w:b/>
          <w:bCs/>
        </w:rPr>
      </w:pPr>
    </w:p>
    <w:p w:rsidR="003105EB" w:rsidRDefault="003105EB" w:rsidP="003105EB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color w:val="2323DC"/>
          <w:sz w:val="22"/>
          <w:szCs w:val="22"/>
        </w:rPr>
        <w:t xml:space="preserve">        </w:t>
      </w:r>
      <w:r>
        <w:rPr>
          <w:rFonts w:ascii="Tahoma" w:hAnsi="Tahoma"/>
          <w:b/>
          <w:bCs/>
          <w:color w:val="4B1F6F"/>
          <w:sz w:val="22"/>
          <w:szCs w:val="22"/>
        </w:rPr>
        <w:t xml:space="preserve">   </w:t>
      </w:r>
      <w:r>
        <w:rPr>
          <w:rFonts w:ascii="Tahoma" w:hAnsi="Tahoma"/>
          <w:b/>
          <w:bCs/>
          <w:color w:val="800000"/>
          <w:sz w:val="22"/>
          <w:szCs w:val="22"/>
        </w:rPr>
        <w:t xml:space="preserve"> </w:t>
      </w:r>
      <w:r w:rsidRPr="002A2E2C">
        <w:rPr>
          <w:rFonts w:ascii="Tahoma" w:hAnsi="Tahoma"/>
          <w:b/>
          <w:bCs/>
        </w:rPr>
        <w:t>Program Walnego Zebrania S</w:t>
      </w:r>
      <w:r>
        <w:rPr>
          <w:rFonts w:ascii="Tahoma" w:hAnsi="Tahoma"/>
          <w:b/>
          <w:bCs/>
        </w:rPr>
        <w:t xml:space="preserve">udeckiego </w:t>
      </w:r>
      <w:r w:rsidRPr="002A2E2C">
        <w:rPr>
          <w:rFonts w:ascii="Tahoma" w:hAnsi="Tahoma"/>
          <w:b/>
          <w:bCs/>
        </w:rPr>
        <w:t>O</w:t>
      </w:r>
      <w:r>
        <w:rPr>
          <w:rFonts w:ascii="Tahoma" w:hAnsi="Tahoma"/>
          <w:b/>
          <w:bCs/>
        </w:rPr>
        <w:t xml:space="preserve">ddziału </w:t>
      </w:r>
      <w:r w:rsidRPr="002A2E2C">
        <w:rPr>
          <w:rFonts w:ascii="Tahoma" w:hAnsi="Tahoma"/>
          <w:b/>
          <w:bCs/>
        </w:rPr>
        <w:t>T</w:t>
      </w:r>
      <w:r>
        <w:rPr>
          <w:rFonts w:ascii="Tahoma" w:hAnsi="Tahoma"/>
          <w:b/>
          <w:bCs/>
        </w:rPr>
        <w:t>erenowego</w:t>
      </w:r>
      <w:r w:rsidRPr="002A2E2C">
        <w:rPr>
          <w:rFonts w:ascii="Tahoma" w:hAnsi="Tahoma"/>
          <w:b/>
          <w:bCs/>
        </w:rPr>
        <w:t xml:space="preserve"> PZK: </w:t>
      </w:r>
    </w:p>
    <w:p w:rsidR="003F0459" w:rsidRPr="002A2E2C" w:rsidRDefault="003F0459" w:rsidP="003105EB">
      <w:pPr>
        <w:rPr>
          <w:rFonts w:ascii="Tahoma" w:hAnsi="Tahoma"/>
          <w:b/>
          <w:bCs/>
        </w:rPr>
      </w:pP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Otwarcie Zebrania i wybór protokolantów.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Wybór Komisji Mandatowej Walnego Zebrania.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Sprawozdanie Komisji Mandatowej.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Wybór przewodniczącego Walnego Zebrania.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Zatwierdzenie Regulaminu Walnego Zebrania Sprawozdawczo-Wyborczego SOT.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Wybór Komisji Wyborczej i Skrutacyjnej.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Wybór Komisji Uchwał i Wniosków.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Uchwalenie liczby członków wybieranych do Zarządu SOT , oraz zastępców członków Zarządu SOT 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Zgłaszanie kandydatów na członków Zarządu SOT.</w:t>
      </w:r>
    </w:p>
    <w:p w:rsid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 xml:space="preserve">Uchwalenie liczby członków wybieranych do Komisji Rewizyjnej SOT , oraz zastępców członków Komisji Rewizyjnej . 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Zgłaszanie kandydatów na członków Komisji Rewizyjnej SOT.</w:t>
      </w:r>
    </w:p>
    <w:p w:rsidR="003F0459" w:rsidRPr="003F0459" w:rsidRDefault="003F0459" w:rsidP="003F0459">
      <w:pPr>
        <w:pStyle w:val="Akapitzlist"/>
        <w:widowControl w:val="0"/>
        <w:numPr>
          <w:ilvl w:val="0"/>
          <w:numId w:val="6"/>
        </w:numPr>
        <w:suppressAutoHyphens/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Zgłaszanie kandydatów na delegatów na Krajowy Zjazd Delegatów PZK.</w:t>
      </w:r>
    </w:p>
    <w:p w:rsidR="003F0459" w:rsidRPr="007F0DCF" w:rsidRDefault="003F0459" w:rsidP="00BA254D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7F0DCF">
        <w:rPr>
          <w:rFonts w:asciiTheme="minorHAnsi" w:hAnsiTheme="minorHAnsi"/>
        </w:rPr>
        <w:t>Sprawozdanie ustępującego Zarządu SOT z działalności w minionym okresie.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Sprawozdanie Przewodniczącego Komisji Rewizyjnej SOT z działalności</w:t>
      </w:r>
      <w:r w:rsidR="007F0DCF">
        <w:rPr>
          <w:rFonts w:asciiTheme="minorHAnsi" w:hAnsiTheme="minorHAnsi"/>
        </w:rPr>
        <w:t xml:space="preserve"> </w:t>
      </w:r>
      <w:r w:rsidRPr="003F0459">
        <w:rPr>
          <w:rFonts w:asciiTheme="minorHAnsi" w:hAnsiTheme="minorHAnsi"/>
        </w:rPr>
        <w:t>w minionym okresie.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Głosowanie nad udzieleniem absolutorium dla członków ustępującego Zarządu SOT.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Cs/>
        </w:rPr>
      </w:pPr>
      <w:r w:rsidRPr="003F0459">
        <w:rPr>
          <w:rFonts w:asciiTheme="minorHAnsi" w:hAnsiTheme="minorHAnsi"/>
        </w:rPr>
        <w:t xml:space="preserve">Głosowanie / </w:t>
      </w:r>
      <w:r w:rsidRPr="003F0459">
        <w:rPr>
          <w:rFonts w:asciiTheme="minorHAnsi" w:hAnsiTheme="minorHAnsi"/>
          <w:bCs/>
        </w:rPr>
        <w:t xml:space="preserve">wybór Zarządu SOT </w:t>
      </w:r>
      <w:r w:rsidRPr="003F0459">
        <w:rPr>
          <w:rFonts w:asciiTheme="minorHAnsi" w:hAnsiTheme="minorHAnsi"/>
        </w:rPr>
        <w:t xml:space="preserve">oraz zastępców członków Zarządu SOT </w:t>
      </w:r>
      <w:r w:rsidRPr="003F0459">
        <w:rPr>
          <w:rFonts w:asciiTheme="minorHAnsi" w:hAnsiTheme="minorHAnsi"/>
          <w:bCs/>
        </w:rPr>
        <w:t>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Cs/>
        </w:rPr>
      </w:pPr>
      <w:r w:rsidRPr="003F0459">
        <w:rPr>
          <w:rFonts w:asciiTheme="minorHAnsi" w:hAnsiTheme="minorHAnsi"/>
        </w:rPr>
        <w:t>Głosowanie /</w:t>
      </w:r>
      <w:r w:rsidRPr="003F0459">
        <w:rPr>
          <w:rFonts w:asciiTheme="minorHAnsi" w:hAnsiTheme="minorHAnsi"/>
          <w:bCs/>
        </w:rPr>
        <w:t xml:space="preserve"> wybór Komisji Rewizyjnej SOT </w:t>
      </w:r>
      <w:r w:rsidRPr="003F0459">
        <w:rPr>
          <w:rFonts w:asciiTheme="minorHAnsi" w:hAnsiTheme="minorHAnsi"/>
        </w:rPr>
        <w:t>oraz zastępców członków Komisji Rewizyjnej SOT</w:t>
      </w:r>
      <w:r w:rsidRPr="003F0459">
        <w:rPr>
          <w:rFonts w:asciiTheme="minorHAnsi" w:hAnsiTheme="minorHAnsi"/>
          <w:bCs/>
        </w:rPr>
        <w:t>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Cs/>
        </w:rPr>
      </w:pPr>
      <w:r w:rsidRPr="003F0459">
        <w:rPr>
          <w:rFonts w:asciiTheme="minorHAnsi" w:hAnsiTheme="minorHAnsi"/>
          <w:bCs/>
        </w:rPr>
        <w:t>Głosowanie / wybór delegatów oraz zastępców delegatów na Krajowy Zjazd Delegatów PZK.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Dyskusja – inne tematy.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Odczytanie protokołu Komisji Wyborczej i Skrutacyjnej – ogłoszenie wyników wyborów.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Odczytanie protokołu Komisji Uchwał i Wniosków.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>Wystąpienie Prezesa Sudeckiego Oddziału Terenowego PZK.</w:t>
      </w:r>
    </w:p>
    <w:p w:rsidR="003F0459" w:rsidRPr="003F0459" w:rsidRDefault="003F0459" w:rsidP="003F0459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</w:rPr>
      </w:pPr>
      <w:r w:rsidRPr="003F0459">
        <w:rPr>
          <w:rFonts w:asciiTheme="minorHAnsi" w:hAnsiTheme="minorHAnsi"/>
        </w:rPr>
        <w:t xml:space="preserve">Zamknięcie Walnego Zebrania SOT.    </w:t>
      </w:r>
    </w:p>
    <w:p w:rsidR="002C2D10" w:rsidRPr="002C2D10" w:rsidRDefault="002C2D10" w:rsidP="002C2D10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105EB" w:rsidRPr="00A67C7E" w:rsidRDefault="003105EB" w:rsidP="003105EB">
      <w:pPr>
        <w:ind w:left="360"/>
        <w:rPr>
          <w:rFonts w:ascii="Tahoma" w:hAnsi="Tahoma"/>
          <w:sz w:val="21"/>
          <w:szCs w:val="21"/>
        </w:rPr>
      </w:pPr>
    </w:p>
    <w:p w:rsidR="003105EB" w:rsidRPr="00A67C7E" w:rsidRDefault="003105EB" w:rsidP="003105EB">
      <w:pPr>
        <w:ind w:left="360"/>
        <w:rPr>
          <w:rFonts w:ascii="Tahoma" w:hAnsi="Tahoma"/>
          <w:sz w:val="21"/>
          <w:szCs w:val="21"/>
        </w:rPr>
      </w:pPr>
      <w:r w:rsidRPr="00A67C7E">
        <w:rPr>
          <w:rFonts w:ascii="Tahoma" w:hAnsi="Tahoma"/>
          <w:sz w:val="21"/>
          <w:szCs w:val="21"/>
        </w:rPr>
        <w:t xml:space="preserve">                                                                                                            </w:t>
      </w:r>
    </w:p>
    <w:p w:rsidR="003105EB" w:rsidRPr="00A67C7E" w:rsidRDefault="003105EB" w:rsidP="003105EB">
      <w:pPr>
        <w:rPr>
          <w:rFonts w:ascii="Tahoma" w:hAnsi="Tahoma"/>
          <w:sz w:val="21"/>
          <w:szCs w:val="21"/>
        </w:rPr>
      </w:pPr>
      <w:r w:rsidRPr="00A67C7E">
        <w:rPr>
          <w:rFonts w:ascii="Tahoma" w:hAnsi="Tahoma"/>
          <w:sz w:val="21"/>
          <w:szCs w:val="21"/>
        </w:rPr>
        <w:t xml:space="preserve">                                                                                                 Sekretarz SOT PZK</w:t>
      </w:r>
    </w:p>
    <w:p w:rsidR="003105EB" w:rsidRPr="00A67C7E" w:rsidRDefault="003105EB" w:rsidP="003105EB">
      <w:pPr>
        <w:rPr>
          <w:rFonts w:ascii="Tahoma" w:hAnsi="Tahoma"/>
          <w:sz w:val="21"/>
          <w:szCs w:val="21"/>
        </w:rPr>
      </w:pPr>
      <w:r w:rsidRPr="00A67C7E">
        <w:rPr>
          <w:rFonts w:ascii="Tahoma" w:hAnsi="Tahoma"/>
          <w:sz w:val="21"/>
          <w:szCs w:val="21"/>
        </w:rPr>
        <w:t xml:space="preserve">                                                                                                      Jerzy Syrek</w:t>
      </w:r>
    </w:p>
    <w:p w:rsidR="003105EB" w:rsidRPr="00A67C7E" w:rsidRDefault="003105EB" w:rsidP="003105EB">
      <w:pPr>
        <w:rPr>
          <w:rFonts w:ascii="Tahoma" w:hAnsi="Tahoma"/>
          <w:sz w:val="21"/>
          <w:szCs w:val="21"/>
        </w:rPr>
      </w:pPr>
      <w:r w:rsidRPr="00A67C7E">
        <w:rPr>
          <w:rFonts w:ascii="Tahoma" w:hAnsi="Tahoma"/>
          <w:sz w:val="21"/>
          <w:szCs w:val="21"/>
        </w:rPr>
        <w:t xml:space="preserve">                                                                                                        SP6BXP                                                                                                                                                                      </w:t>
      </w:r>
    </w:p>
    <w:p w:rsidR="003C6665" w:rsidRPr="002C2D10" w:rsidRDefault="003C6665" w:rsidP="003105EB">
      <w:pPr>
        <w:jc w:val="both"/>
        <w:rPr>
          <w:rFonts w:asciiTheme="minorHAnsi" w:hAnsiTheme="minorHAnsi"/>
          <w:sz w:val="20"/>
          <w:szCs w:val="20"/>
        </w:rPr>
      </w:pPr>
    </w:p>
    <w:sectPr w:rsidR="003C6665" w:rsidRPr="002C2D10" w:rsidSect="003F0459">
      <w:headerReference w:type="default" r:id="rId8"/>
      <w:footnotePr>
        <w:pos w:val="beneathText"/>
      </w:footnotePr>
      <w:pgSz w:w="11905" w:h="16837"/>
      <w:pgMar w:top="-280" w:right="848" w:bottom="851" w:left="1417" w:header="340" w:footer="5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F3" w:rsidRDefault="00900FF3">
      <w:r>
        <w:separator/>
      </w:r>
    </w:p>
  </w:endnote>
  <w:endnote w:type="continuationSeparator" w:id="0">
    <w:p w:rsidR="00900FF3" w:rsidRDefault="0090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F3" w:rsidRDefault="00900FF3">
      <w:r>
        <w:separator/>
      </w:r>
    </w:p>
  </w:footnote>
  <w:footnote w:type="continuationSeparator" w:id="0">
    <w:p w:rsidR="00900FF3" w:rsidRDefault="0090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11" w:rsidRDefault="002431BF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69850</wp:posOffset>
          </wp:positionV>
          <wp:extent cx="599440" cy="1104900"/>
          <wp:effectExtent l="0" t="0" r="0" b="0"/>
          <wp:wrapNone/>
          <wp:docPr id="1" name="Obraz 1" descr="J:\Wizytówka\PZ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Wizytówka\PZ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6237"/>
      <w:gridCol w:w="2835"/>
    </w:tblGrid>
    <w:tr w:rsidR="00961311" w:rsidRPr="00E759B3" w:rsidTr="002431BF">
      <w:tc>
        <w:tcPr>
          <w:tcW w:w="1242" w:type="dxa"/>
        </w:tcPr>
        <w:p w:rsidR="00961311" w:rsidRDefault="00961311" w:rsidP="00961311">
          <w:pPr>
            <w:ind w:right="1133"/>
            <w:rPr>
              <w:b/>
            </w:rPr>
          </w:pPr>
        </w:p>
      </w:tc>
      <w:tc>
        <w:tcPr>
          <w:tcW w:w="6237" w:type="dxa"/>
        </w:tcPr>
        <w:p w:rsidR="00961311" w:rsidRDefault="00961311" w:rsidP="00961311">
          <w:pPr>
            <w:ind w:right="281"/>
            <w:rPr>
              <w:rFonts w:ascii="Arial Black" w:hAnsi="Arial Black" w:cstheme="minorHAnsi"/>
              <w:b/>
              <w:color w:val="0070C0"/>
              <w:sz w:val="6"/>
              <w:szCs w:val="6"/>
            </w:rPr>
          </w:pPr>
        </w:p>
        <w:p w:rsidR="00566EDB" w:rsidRPr="002431BF" w:rsidRDefault="00177EEC" w:rsidP="00566EDB">
          <w:pPr>
            <w:ind w:right="-108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POLSKI</w:t>
          </w:r>
          <w:r>
            <w:t xml:space="preserve">  </w:t>
          </w:r>
          <w:r w:rsidR="00566EDB" w:rsidRPr="002431BF"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ZWIĄZEK </w:t>
          </w:r>
          <w:r>
            <w:t xml:space="preserve"> </w:t>
          </w:r>
          <w:r w:rsidR="00566EDB" w:rsidRPr="002431BF">
            <w:rPr>
              <w:rFonts w:ascii="Arial" w:hAnsi="Arial" w:cs="Arial"/>
              <w:b/>
              <w:color w:val="0070C0"/>
              <w:sz w:val="28"/>
              <w:szCs w:val="28"/>
            </w:rPr>
            <w:t>KRÓTKOFALOWCÓW</w:t>
          </w:r>
        </w:p>
        <w:p w:rsidR="00961311" w:rsidRPr="00A56E17" w:rsidRDefault="00177EEC" w:rsidP="00566EDB">
          <w:pPr>
            <w:ind w:right="33"/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</w:rPr>
            <w:t xml:space="preserve">SUDECKI  ODDZIAŁ </w:t>
          </w:r>
          <w:r w:rsidR="00961311" w:rsidRPr="002431BF">
            <w:rPr>
              <w:rFonts w:ascii="Arial" w:hAnsi="Arial" w:cs="Arial"/>
              <w:b/>
              <w:color w:val="0070C0"/>
            </w:rPr>
            <w:t>TERENOWY</w:t>
          </w:r>
          <w:r w:rsidR="00A56E17"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  <w:t xml:space="preserve">  </w:t>
          </w:r>
          <w:r w:rsidR="00A15C8C"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  <w:t xml:space="preserve">  </w:t>
          </w:r>
          <w:r w:rsidR="00961311" w:rsidRPr="00A15C8C">
            <w:rPr>
              <w:rFonts w:asciiTheme="minorHAnsi" w:hAnsiTheme="minorHAnsi" w:cstheme="minorHAnsi"/>
              <w:b/>
              <w:color w:val="0070C0"/>
            </w:rPr>
            <w:t>(</w:t>
          </w:r>
          <w:r w:rsidR="00A56E17" w:rsidRPr="00A15C8C">
            <w:rPr>
              <w:rFonts w:asciiTheme="minorHAnsi" w:hAnsiTheme="minorHAnsi" w:cstheme="minorHAnsi"/>
              <w:b/>
              <w:color w:val="0070C0"/>
            </w:rPr>
            <w:t xml:space="preserve"> </w:t>
          </w:r>
          <w:r w:rsidR="00961311" w:rsidRPr="00A15C8C">
            <w:rPr>
              <w:rFonts w:asciiTheme="minorHAnsi" w:hAnsiTheme="minorHAnsi" w:cstheme="minorHAnsi"/>
              <w:b/>
              <w:color w:val="0070C0"/>
            </w:rPr>
            <w:t>OT nr 13</w:t>
          </w:r>
          <w:r w:rsidR="00A56E17" w:rsidRPr="00A15C8C">
            <w:rPr>
              <w:rFonts w:asciiTheme="minorHAnsi" w:hAnsiTheme="minorHAnsi" w:cstheme="minorHAnsi"/>
              <w:b/>
              <w:color w:val="0070C0"/>
            </w:rPr>
            <w:t xml:space="preserve"> </w:t>
          </w:r>
          <w:r w:rsidR="00961311" w:rsidRPr="00A15C8C">
            <w:rPr>
              <w:rFonts w:asciiTheme="minorHAnsi" w:hAnsiTheme="minorHAnsi" w:cstheme="minorHAnsi"/>
              <w:b/>
              <w:color w:val="0070C0"/>
            </w:rPr>
            <w:t>)</w:t>
          </w:r>
          <w:r w:rsidR="00961311" w:rsidRPr="00A56E17"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  <w:t xml:space="preserve">   </w:t>
          </w:r>
        </w:p>
        <w:p w:rsidR="00961311" w:rsidRDefault="00961311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13BE8" w:rsidRPr="00913BE8" w:rsidRDefault="00913BE8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961311" w:rsidRPr="002431BF" w:rsidRDefault="00292C3C" w:rsidP="00961311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r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>MultiB</w:t>
          </w:r>
          <w:r w:rsidR="00961311"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 xml:space="preserve">ank, konto nr: </w:t>
          </w:r>
          <w:r w:rsid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 xml:space="preserve">  </w:t>
          </w:r>
          <w:r w:rsidR="00961311"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>18 1140</w:t>
          </w:r>
          <w:r w:rsidR="00A56E17"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 xml:space="preserve"> 2017 0000 4702 1192 8753</w:t>
          </w:r>
        </w:p>
        <w:p w:rsidR="00961311" w:rsidRPr="00E759B3" w:rsidRDefault="00961311" w:rsidP="00961311">
          <w:pPr>
            <w:tabs>
              <w:tab w:val="left" w:pos="5562"/>
            </w:tabs>
            <w:ind w:left="33" w:right="120"/>
            <w:rPr>
              <w:b/>
              <w:sz w:val="20"/>
              <w:szCs w:val="20"/>
            </w:rPr>
          </w:pP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NIP:  611-23-16-094    </w:t>
          </w:r>
          <w:r w:rsid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 </w:t>
          </w: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REGON:  230852222    </w:t>
          </w:r>
          <w:r w:rsid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 </w:t>
          </w: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>KRS:  0000061983</w:t>
          </w:r>
        </w:p>
      </w:tc>
      <w:tc>
        <w:tcPr>
          <w:tcW w:w="2835" w:type="dxa"/>
        </w:tcPr>
        <w:p w:rsidR="00913BE8" w:rsidRDefault="00913BE8" w:rsidP="00913BE8">
          <w:pPr>
            <w:tabs>
              <w:tab w:val="left" w:pos="2619"/>
            </w:tabs>
            <w:ind w:right="34"/>
            <w:rPr>
              <w:rFonts w:asciiTheme="minorHAnsi" w:hAnsiTheme="minorHAnsi" w:cstheme="minorHAnsi"/>
              <w:b/>
              <w:color w:val="0070C0"/>
              <w:sz w:val="6"/>
              <w:szCs w:val="6"/>
            </w:rPr>
          </w:pPr>
        </w:p>
        <w:p w:rsidR="00961311" w:rsidRPr="00913BE8" w:rsidRDefault="00961311" w:rsidP="00913BE8">
          <w:pPr>
            <w:tabs>
              <w:tab w:val="left" w:pos="2619"/>
            </w:tabs>
            <w:ind w:right="34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Adres korespondencyjny:</w:t>
          </w:r>
        </w:p>
        <w:p w:rsidR="00961311" w:rsidRPr="00913BE8" w:rsidRDefault="00961311" w:rsidP="00961311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Sekretariat SOT PZK</w:t>
          </w:r>
        </w:p>
        <w:p w:rsidR="00961311" w:rsidRPr="00913BE8" w:rsidRDefault="00292C3C" w:rsidP="00961311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Skr. p</w:t>
          </w:r>
          <w:r w:rsidR="00961311"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ocztowa </w:t>
          </w: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nr </w:t>
          </w:r>
          <w:r w:rsidR="007C589A">
            <w:rPr>
              <w:rFonts w:asciiTheme="minorHAnsi" w:hAnsiTheme="minorHAnsi" w:cstheme="minorHAnsi"/>
              <w:color w:val="0070C0"/>
              <w:sz w:val="20"/>
              <w:szCs w:val="20"/>
            </w:rPr>
            <w:t>104</w:t>
          </w:r>
        </w:p>
        <w:p w:rsidR="00961311" w:rsidRPr="00913BE8" w:rsidRDefault="00961311" w:rsidP="00961311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58-400 Kamienna Góra</w:t>
          </w:r>
        </w:p>
        <w:p w:rsidR="00961311" w:rsidRPr="00913BE8" w:rsidRDefault="00961311" w:rsidP="00961311">
          <w:pPr>
            <w:ind w:right="143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E759B3" w:rsidRPr="00913BE8" w:rsidRDefault="00E759B3" w:rsidP="00961311">
          <w:pPr>
            <w:ind w:right="143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E759B3" w:rsidRPr="00913BE8" w:rsidRDefault="00913BE8" w:rsidP="00961311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70C0"/>
              <w:sz w:val="20"/>
              <w:szCs w:val="20"/>
            </w:rPr>
            <w:t>w</w:t>
          </w: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ww.sotpzk.vgh.pl</w:t>
          </w:r>
        </w:p>
        <w:p w:rsidR="00961311" w:rsidRPr="00913BE8" w:rsidRDefault="00961311" w:rsidP="00961311">
          <w:pPr>
            <w:ind w:right="143"/>
            <w:rPr>
              <w:rFonts w:asciiTheme="minorHAnsi" w:hAnsiTheme="minorHAnsi" w:cstheme="minorHAnsi"/>
              <w:sz w:val="22"/>
              <w:szCs w:val="22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ot13@pzk.org.pl</w:t>
          </w:r>
        </w:p>
      </w:tc>
    </w:tr>
  </w:tbl>
  <w:p w:rsidR="00140FAF" w:rsidRPr="00913BE8" w:rsidRDefault="00B802A5" w:rsidP="00140FAF">
    <w:pPr>
      <w:pStyle w:val="Standard"/>
      <w:spacing w:line="240" w:lineRule="auto"/>
      <w:ind w:left="1701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15pt;margin-top:5.55pt;width:49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" strokecolor="#0070c0" strokeweight="1.5pt"/>
      </w:pict>
    </w:r>
  </w:p>
  <w:p w:rsidR="00140FAF" w:rsidRPr="00913BE8" w:rsidRDefault="00140F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21B713F"/>
    <w:multiLevelType w:val="hybridMultilevel"/>
    <w:tmpl w:val="CDA0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3C62"/>
    <w:multiLevelType w:val="hybridMultilevel"/>
    <w:tmpl w:val="3B8CB8EC"/>
    <w:lvl w:ilvl="0" w:tplc="4F421C7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1A4039"/>
    <w:multiLevelType w:val="hybridMultilevel"/>
    <w:tmpl w:val="29AA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906B6"/>
    <w:multiLevelType w:val="hybridMultilevel"/>
    <w:tmpl w:val="279AA1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7A45494"/>
    <w:multiLevelType w:val="hybridMultilevel"/>
    <w:tmpl w:val="D09A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36E58"/>
    <w:rsid w:val="0000423B"/>
    <w:rsid w:val="000109F0"/>
    <w:rsid w:val="00022592"/>
    <w:rsid w:val="0002775D"/>
    <w:rsid w:val="00041C08"/>
    <w:rsid w:val="00067B7F"/>
    <w:rsid w:val="00086614"/>
    <w:rsid w:val="000A3B6B"/>
    <w:rsid w:val="000B3D52"/>
    <w:rsid w:val="000C2A18"/>
    <w:rsid w:val="000D72CF"/>
    <w:rsid w:val="00140FAF"/>
    <w:rsid w:val="00146AD2"/>
    <w:rsid w:val="00171C61"/>
    <w:rsid w:val="00177EEC"/>
    <w:rsid w:val="001A4C01"/>
    <w:rsid w:val="001B1C2C"/>
    <w:rsid w:val="001B6B65"/>
    <w:rsid w:val="001D4B00"/>
    <w:rsid w:val="001D5A77"/>
    <w:rsid w:val="001D610B"/>
    <w:rsid w:val="001E3F85"/>
    <w:rsid w:val="00213A5C"/>
    <w:rsid w:val="00215C7A"/>
    <w:rsid w:val="002431BF"/>
    <w:rsid w:val="00265E67"/>
    <w:rsid w:val="00292C3C"/>
    <w:rsid w:val="002A2302"/>
    <w:rsid w:val="002B3685"/>
    <w:rsid w:val="002C2D10"/>
    <w:rsid w:val="002C77DD"/>
    <w:rsid w:val="002D3358"/>
    <w:rsid w:val="00300AA1"/>
    <w:rsid w:val="00303613"/>
    <w:rsid w:val="003105EB"/>
    <w:rsid w:val="00374EE3"/>
    <w:rsid w:val="003C6665"/>
    <w:rsid w:val="003D649C"/>
    <w:rsid w:val="003E1355"/>
    <w:rsid w:val="003F0459"/>
    <w:rsid w:val="003F556D"/>
    <w:rsid w:val="00420D56"/>
    <w:rsid w:val="00444A0D"/>
    <w:rsid w:val="0045659B"/>
    <w:rsid w:val="0046433F"/>
    <w:rsid w:val="004723A3"/>
    <w:rsid w:val="004B5A0C"/>
    <w:rsid w:val="00532D6C"/>
    <w:rsid w:val="00552313"/>
    <w:rsid w:val="00566EDB"/>
    <w:rsid w:val="005775FC"/>
    <w:rsid w:val="005C2C4C"/>
    <w:rsid w:val="005D433C"/>
    <w:rsid w:val="0060403C"/>
    <w:rsid w:val="00675E22"/>
    <w:rsid w:val="006864F9"/>
    <w:rsid w:val="006A02E7"/>
    <w:rsid w:val="006D4A13"/>
    <w:rsid w:val="006D534E"/>
    <w:rsid w:val="006D5BFB"/>
    <w:rsid w:val="006F0B3B"/>
    <w:rsid w:val="006F1DF8"/>
    <w:rsid w:val="00713404"/>
    <w:rsid w:val="00737746"/>
    <w:rsid w:val="00763586"/>
    <w:rsid w:val="00785EEC"/>
    <w:rsid w:val="007A2AEF"/>
    <w:rsid w:val="007B1C28"/>
    <w:rsid w:val="007C589A"/>
    <w:rsid w:val="007C79FE"/>
    <w:rsid w:val="007E317C"/>
    <w:rsid w:val="007F0DCF"/>
    <w:rsid w:val="00823159"/>
    <w:rsid w:val="008C3748"/>
    <w:rsid w:val="00900FF3"/>
    <w:rsid w:val="00913BE8"/>
    <w:rsid w:val="00933DA7"/>
    <w:rsid w:val="00960EC5"/>
    <w:rsid w:val="00961311"/>
    <w:rsid w:val="0097095F"/>
    <w:rsid w:val="00A0034E"/>
    <w:rsid w:val="00A15C8C"/>
    <w:rsid w:val="00A44EF0"/>
    <w:rsid w:val="00A46E1F"/>
    <w:rsid w:val="00A56E17"/>
    <w:rsid w:val="00A72E91"/>
    <w:rsid w:val="00AA6AC7"/>
    <w:rsid w:val="00AB4E80"/>
    <w:rsid w:val="00B06CC6"/>
    <w:rsid w:val="00B57894"/>
    <w:rsid w:val="00B802A5"/>
    <w:rsid w:val="00B86C82"/>
    <w:rsid w:val="00B9663F"/>
    <w:rsid w:val="00BB4658"/>
    <w:rsid w:val="00BC7357"/>
    <w:rsid w:val="00BF10C5"/>
    <w:rsid w:val="00BF349F"/>
    <w:rsid w:val="00C35B85"/>
    <w:rsid w:val="00C41769"/>
    <w:rsid w:val="00C5081E"/>
    <w:rsid w:val="00C52E5C"/>
    <w:rsid w:val="00C84729"/>
    <w:rsid w:val="00CA6AD6"/>
    <w:rsid w:val="00CC3B5C"/>
    <w:rsid w:val="00D01D44"/>
    <w:rsid w:val="00D13860"/>
    <w:rsid w:val="00D158FE"/>
    <w:rsid w:val="00D40699"/>
    <w:rsid w:val="00D41B7C"/>
    <w:rsid w:val="00D57DDD"/>
    <w:rsid w:val="00D83966"/>
    <w:rsid w:val="00DD239F"/>
    <w:rsid w:val="00DE1701"/>
    <w:rsid w:val="00DE6226"/>
    <w:rsid w:val="00E02358"/>
    <w:rsid w:val="00E141D2"/>
    <w:rsid w:val="00E378D4"/>
    <w:rsid w:val="00E44FD8"/>
    <w:rsid w:val="00E47953"/>
    <w:rsid w:val="00E759B3"/>
    <w:rsid w:val="00EC0549"/>
    <w:rsid w:val="00EE1E8F"/>
    <w:rsid w:val="00EE3E12"/>
    <w:rsid w:val="00F36E58"/>
    <w:rsid w:val="00F65964"/>
    <w:rsid w:val="00F9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3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0549"/>
  </w:style>
  <w:style w:type="character" w:customStyle="1" w:styleId="WW8Num5z0">
    <w:name w:val="WW8Num5z0"/>
    <w:rsid w:val="00EC0549"/>
    <w:rPr>
      <w:rFonts w:ascii="Symbol" w:hAnsi="Symbol"/>
    </w:rPr>
  </w:style>
  <w:style w:type="character" w:customStyle="1" w:styleId="WW8Num6z0">
    <w:name w:val="WW8Num6z0"/>
    <w:rsid w:val="00EC0549"/>
    <w:rPr>
      <w:rFonts w:ascii="Symbol" w:hAnsi="Symbol"/>
    </w:rPr>
  </w:style>
  <w:style w:type="character" w:customStyle="1" w:styleId="WW8Num7z0">
    <w:name w:val="WW8Num7z0"/>
    <w:rsid w:val="00EC0549"/>
    <w:rPr>
      <w:rFonts w:ascii="Symbol" w:hAnsi="Symbol"/>
    </w:rPr>
  </w:style>
  <w:style w:type="character" w:customStyle="1" w:styleId="WW8Num8z0">
    <w:name w:val="WW8Num8z0"/>
    <w:rsid w:val="00EC0549"/>
    <w:rPr>
      <w:rFonts w:ascii="Symbol" w:hAnsi="Symbol"/>
    </w:rPr>
  </w:style>
  <w:style w:type="character" w:customStyle="1" w:styleId="WW8Num10z0">
    <w:name w:val="WW8Num10z0"/>
    <w:rsid w:val="00EC0549"/>
    <w:rPr>
      <w:rFonts w:ascii="Symbol" w:hAnsi="Symbol"/>
    </w:rPr>
  </w:style>
  <w:style w:type="character" w:customStyle="1" w:styleId="Domylnaczcionkaakapitu1">
    <w:name w:val="Domyślna czcionka akapitu1"/>
    <w:rsid w:val="00EC0549"/>
  </w:style>
  <w:style w:type="character" w:styleId="Numerstrony">
    <w:name w:val="page number"/>
    <w:basedOn w:val="Domylnaczcionkaakapitu1"/>
    <w:semiHidden/>
    <w:rsid w:val="00EC0549"/>
  </w:style>
  <w:style w:type="paragraph" w:customStyle="1" w:styleId="Nagwek10">
    <w:name w:val="Nagłówek1"/>
    <w:basedOn w:val="Normalny"/>
    <w:next w:val="Tekstpodstawowy"/>
    <w:rsid w:val="00EC05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C0549"/>
    <w:pPr>
      <w:spacing w:after="120"/>
    </w:pPr>
  </w:style>
  <w:style w:type="paragraph" w:styleId="Lista">
    <w:name w:val="List"/>
    <w:basedOn w:val="Tekstpodstawowy"/>
    <w:semiHidden/>
    <w:rsid w:val="00EC0549"/>
    <w:rPr>
      <w:rFonts w:cs="Tahoma"/>
    </w:rPr>
  </w:style>
  <w:style w:type="paragraph" w:customStyle="1" w:styleId="Podpis1">
    <w:name w:val="Podpis1"/>
    <w:basedOn w:val="Normalny"/>
    <w:rsid w:val="00EC05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C0549"/>
    <w:pPr>
      <w:suppressLineNumbers/>
    </w:pPr>
    <w:rPr>
      <w:rFonts w:cs="Tahoma"/>
    </w:rPr>
  </w:style>
  <w:style w:type="paragraph" w:customStyle="1" w:styleId="Standard">
    <w:name w:val="Standard"/>
    <w:basedOn w:val="Normalny"/>
    <w:rsid w:val="00EC0549"/>
    <w:pPr>
      <w:spacing w:line="360" w:lineRule="auto"/>
      <w:ind w:left="567" w:right="567"/>
    </w:pPr>
    <w:rPr>
      <w:rFonts w:ascii="Arial" w:hAnsi="Arial" w:cs="Arial"/>
    </w:rPr>
  </w:style>
  <w:style w:type="paragraph" w:customStyle="1" w:styleId="Tabela">
    <w:name w:val="Tabela"/>
    <w:basedOn w:val="Standard"/>
    <w:rsid w:val="00EC0549"/>
    <w:pPr>
      <w:spacing w:line="240" w:lineRule="auto"/>
      <w:ind w:left="0" w:right="0"/>
      <w:jc w:val="both"/>
    </w:pPr>
    <w:rPr>
      <w:rFonts w:cs="Times New Roman"/>
      <w:sz w:val="22"/>
    </w:rPr>
  </w:style>
  <w:style w:type="paragraph" w:customStyle="1" w:styleId="Instrukcja">
    <w:name w:val="Instrukcja"/>
    <w:basedOn w:val="Normalny"/>
    <w:rsid w:val="00EC0549"/>
    <w:pPr>
      <w:spacing w:line="320" w:lineRule="exact"/>
      <w:ind w:left="567" w:right="567"/>
      <w:jc w:val="both"/>
    </w:pPr>
    <w:rPr>
      <w:rFonts w:ascii="Arial" w:hAnsi="Arial" w:cs="Arial"/>
      <w:sz w:val="22"/>
    </w:rPr>
  </w:style>
  <w:style w:type="paragraph" w:customStyle="1" w:styleId="Instrukcja-2">
    <w:name w:val="Instrukcja-2"/>
    <w:basedOn w:val="Standard"/>
    <w:rsid w:val="00EC0549"/>
    <w:pPr>
      <w:spacing w:line="320" w:lineRule="exact"/>
    </w:pPr>
  </w:style>
  <w:style w:type="paragraph" w:styleId="Stopka">
    <w:name w:val="footer"/>
    <w:basedOn w:val="Normalny"/>
    <w:link w:val="StopkaZnak"/>
    <w:uiPriority w:val="99"/>
    <w:rsid w:val="00EC054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C0549"/>
  </w:style>
  <w:style w:type="paragraph" w:styleId="Nagwek">
    <w:name w:val="header"/>
    <w:basedOn w:val="Normalny"/>
    <w:link w:val="NagwekZnak"/>
    <w:uiPriority w:val="99"/>
    <w:unhideWhenUsed/>
    <w:rsid w:val="00577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5FC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75F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D4A13"/>
    <w:rPr>
      <w:color w:val="0000FF"/>
      <w:u w:val="single"/>
    </w:rPr>
  </w:style>
  <w:style w:type="paragraph" w:styleId="Akapitzlist">
    <w:name w:val="List Paragraph"/>
    <w:basedOn w:val="Normalny"/>
    <w:qFormat/>
    <w:rsid w:val="00552313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713404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13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6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63E3-E529-4987-83DC-C6A0AE11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Zjazd SOT Kamienna Góra</vt:lpstr>
    </vt:vector>
  </TitlesOfParts>
  <Company>Wagony Swidnica S.A.</Company>
  <LinksUpToDate>false</LinksUpToDate>
  <CharactersWithSpaces>2631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mailto:ot13@pzk.org.pl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Zjazd SOT Kamienna Góra</dc:title>
  <dc:creator>Bieńkowski Zdzisław</dc:creator>
  <dc:description>25.01.2002 - Komisja uchwał i wniosków</dc:description>
  <cp:lastModifiedBy>TELMEX</cp:lastModifiedBy>
  <cp:revision>5</cp:revision>
  <cp:lastPrinted>2013-12-30T12:31:00Z</cp:lastPrinted>
  <dcterms:created xsi:type="dcterms:W3CDTF">2018-02-15T07:14:00Z</dcterms:created>
  <dcterms:modified xsi:type="dcterms:W3CDTF">2018-02-15T07:50:00Z</dcterms:modified>
</cp:coreProperties>
</file>